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CONTRACTOR ESTIMATE</w:t>
      </w:r>
    </w:p>
    <w:p>
      <w:r>
        <w:rPr>
          <w:color w:val="6B7280"/>
          <w:sz w:val="17"/>
        </w:rPr>
        <w:t>Itemized job estimate with materials, labor, tax and terms — ready to sign</w:t>
      </w:r>
    </w:p>
    <w:p>
      <w:pPr>
        <w:spacing w:before="200"/>
      </w:pPr>
      <w:r>
        <w:rPr>
          <w:b/>
          <w:sz w:val="18"/>
        </w:rPr>
        <w:t>ESTIMATE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Your business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Estimate no.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Client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Job address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Valid until</w:t>
            </w:r>
          </w:p>
        </w:tc>
        <w:tc>
          <w:tcPr>
            <w:tcW w:type="dxa" w:w="2628"/>
          </w:tcPr>
          <w:p/>
        </w:tc>
      </w:tr>
    </w:tbl>
    <w:p>
      <w:pPr>
        <w:spacing w:before="200"/>
      </w:pPr>
      <w:r>
        <w:rPr>
          <w:b/>
          <w:sz w:val="18"/>
        </w:rPr>
        <w:t>SCOPE OF 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</w:tcPr>
          <w:p>
            <w:r>
              <w:br/>
              <w:br/>
            </w:r>
          </w:p>
        </w:tc>
      </w:tr>
    </w:tbl>
    <w:p>
      <w:pPr>
        <w:spacing w:before="200"/>
      </w:pPr>
      <w:r>
        <w:rPr>
          <w:b/>
          <w:sz w:val="18"/>
        </w:rPr>
        <w:t>LINE ITEMS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4625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051"/>
          </w:tcPr>
          <w:p>
            <w:r>
              <w:rPr>
                <w:b/>
              </w:rPr>
              <w:t>Qty</w:t>
            </w:r>
          </w:p>
        </w:tc>
        <w:tc>
          <w:tcPr>
            <w:tcW w:type="dxa" w:w="1051"/>
          </w:tcPr>
          <w:p>
            <w:r>
              <w:rPr>
                <w:b/>
              </w:rPr>
              <w:t>Unit</w:t>
            </w:r>
          </w:p>
        </w:tc>
        <w:tc>
          <w:tcPr>
            <w:tcW w:type="dxa" w:w="1682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102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4625"/>
          </w:tcPr>
          <w:p/>
        </w:tc>
        <w:tc>
          <w:tcPr>
            <w:tcW w:type="dxa" w:w="1051"/>
          </w:tcPr>
          <w:p/>
        </w:tc>
        <w:tc>
          <w:tcPr>
            <w:tcW w:type="dxa" w:w="1051"/>
          </w:tcPr>
          <w:p/>
        </w:tc>
        <w:tc>
          <w:tcPr>
            <w:tcW w:type="dxa" w:w="168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625"/>
          </w:tcPr>
          <w:p/>
        </w:tc>
        <w:tc>
          <w:tcPr>
            <w:tcW w:type="dxa" w:w="1051"/>
          </w:tcPr>
          <w:p/>
        </w:tc>
        <w:tc>
          <w:tcPr>
            <w:tcW w:type="dxa" w:w="1051"/>
          </w:tcPr>
          <w:p/>
        </w:tc>
        <w:tc>
          <w:tcPr>
            <w:tcW w:type="dxa" w:w="168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625"/>
          </w:tcPr>
          <w:p/>
        </w:tc>
        <w:tc>
          <w:tcPr>
            <w:tcW w:type="dxa" w:w="1051"/>
          </w:tcPr>
          <w:p/>
        </w:tc>
        <w:tc>
          <w:tcPr>
            <w:tcW w:type="dxa" w:w="1051"/>
          </w:tcPr>
          <w:p/>
        </w:tc>
        <w:tc>
          <w:tcPr>
            <w:tcW w:type="dxa" w:w="168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625"/>
          </w:tcPr>
          <w:p/>
        </w:tc>
        <w:tc>
          <w:tcPr>
            <w:tcW w:type="dxa" w:w="1051"/>
          </w:tcPr>
          <w:p/>
        </w:tc>
        <w:tc>
          <w:tcPr>
            <w:tcW w:type="dxa" w:w="1051"/>
          </w:tcPr>
          <w:p/>
        </w:tc>
        <w:tc>
          <w:tcPr>
            <w:tcW w:type="dxa" w:w="168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625"/>
          </w:tcPr>
          <w:p/>
        </w:tc>
        <w:tc>
          <w:tcPr>
            <w:tcW w:type="dxa" w:w="1051"/>
          </w:tcPr>
          <w:p/>
        </w:tc>
        <w:tc>
          <w:tcPr>
            <w:tcW w:type="dxa" w:w="1051"/>
          </w:tcPr>
          <w:p/>
        </w:tc>
        <w:tc>
          <w:tcPr>
            <w:tcW w:type="dxa" w:w="168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625"/>
          </w:tcPr>
          <w:p/>
        </w:tc>
        <w:tc>
          <w:tcPr>
            <w:tcW w:type="dxa" w:w="1051"/>
          </w:tcPr>
          <w:p/>
        </w:tc>
        <w:tc>
          <w:tcPr>
            <w:tcW w:type="dxa" w:w="1051"/>
          </w:tcPr>
          <w:p/>
        </w:tc>
        <w:tc>
          <w:tcPr>
            <w:tcW w:type="dxa" w:w="168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625"/>
          </w:tcPr>
          <w:p/>
        </w:tc>
        <w:tc>
          <w:tcPr>
            <w:tcW w:type="dxa" w:w="1051"/>
          </w:tcPr>
          <w:p/>
        </w:tc>
        <w:tc>
          <w:tcPr>
            <w:tcW w:type="dxa" w:w="1051"/>
          </w:tcPr>
          <w:p/>
        </w:tc>
        <w:tc>
          <w:tcPr>
            <w:tcW w:type="dxa" w:w="168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625"/>
          </w:tcPr>
          <w:p/>
        </w:tc>
        <w:tc>
          <w:tcPr>
            <w:tcW w:type="dxa" w:w="1051"/>
          </w:tcPr>
          <w:p/>
        </w:tc>
        <w:tc>
          <w:tcPr>
            <w:tcW w:type="dxa" w:w="1051"/>
          </w:tcPr>
          <w:p/>
        </w:tc>
        <w:tc>
          <w:tcPr>
            <w:tcW w:type="dxa" w:w="168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625"/>
          </w:tcPr>
          <w:p/>
        </w:tc>
        <w:tc>
          <w:tcPr>
            <w:tcW w:type="dxa" w:w="1051"/>
          </w:tcPr>
          <w:p/>
        </w:tc>
        <w:tc>
          <w:tcPr>
            <w:tcW w:type="dxa" w:w="1051"/>
          </w:tcPr>
          <w:p/>
        </w:tc>
        <w:tc>
          <w:tcPr>
            <w:tcW w:type="dxa" w:w="1682"/>
          </w:tcPr>
          <w:p/>
        </w:tc>
        <w:tc>
          <w:tcPr>
            <w:tcW w:type="dxa" w:w="2102"/>
          </w:tcPr>
          <w:p/>
        </w:tc>
      </w:tr>
      <w:tr>
        <w:tc>
          <w:tcPr>
            <w:tcW w:type="dxa" w:w="4625"/>
          </w:tcPr>
          <w:p/>
        </w:tc>
        <w:tc>
          <w:tcPr>
            <w:tcW w:type="dxa" w:w="1051"/>
          </w:tcPr>
          <w:p/>
        </w:tc>
        <w:tc>
          <w:tcPr>
            <w:tcW w:type="dxa" w:w="1051"/>
          </w:tcPr>
          <w:p/>
        </w:tc>
        <w:tc>
          <w:tcPr>
            <w:tcW w:type="dxa" w:w="1682"/>
          </w:tcPr>
          <w:p/>
        </w:tc>
        <w:tc>
          <w:tcPr>
            <w:tcW w:type="dxa" w:w="2102"/>
          </w:tcPr>
          <w:p/>
        </w:tc>
      </w:tr>
    </w:tbl>
    <w:p>
      <w:pPr>
        <w:spacing w:before="200"/>
      </w:pPr>
      <w:r>
        <w:rPr>
          <w:b/>
          <w:sz w:val="18"/>
        </w:rPr>
        <w:t>TOTALS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Subtotal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Discount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Tax (8.25% on materials)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628"/>
          </w:tcPr>
          <w:p/>
        </w:tc>
      </w:tr>
      <w:tr>
        <w:tc>
          <w:tcPr>
            <w:tcW w:type="dxa" w:w="2628"/>
          </w:tcPr>
          <w:p>
            <w:r>
              <w:rPr>
                <w:b/>
              </w:rPr>
              <w:t>Deposit to start</w:t>
            </w:r>
          </w:p>
        </w:tc>
        <w:tc>
          <w:tcPr>
            <w:tcW w:type="dxa" w:w="2628"/>
          </w:tcPr>
          <w:p/>
        </w:tc>
        <w:tc>
          <w:tcPr>
            <w:tcW w:type="dxa" w:w="2628"/>
          </w:tcPr>
          <w:p>
            <w:r>
              <w:rPr>
                <w:b/>
              </w:rPr>
              <w:t>Balance due</w:t>
            </w:r>
          </w:p>
        </w:tc>
        <w:tc>
          <w:tcPr>
            <w:tcW w:type="dxa" w:w="2628"/>
          </w:tcPr>
          <w:p/>
        </w:tc>
      </w:tr>
    </w:tbl>
    <w:p>
      <w:pPr>
        <w:spacing w:before="200"/>
      </w:pPr>
      <w:r>
        <w:rPr>
          <w:b/>
          <w:sz w:val="18"/>
        </w:rPr>
        <w:t>TERMS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c>
          <w:tcPr>
            <w:tcW w:type="dxa" w:w="10512"/>
          </w:tcPr>
          <w:p>
            <w:r>
              <w:br/>
              <w:br/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br/>
              <w:br/>
              <w:t>______________________________</w:t>
            </w:r>
          </w:p>
        </w:tc>
        <w:tc>
          <w:tcPr>
            <w:tcW w:type="dxa" w:w="5256"/>
          </w:tcPr>
          <w:p>
            <w:r>
              <w:br/>
              <w:br/>
              <w:t>______________________________</w:t>
            </w:r>
          </w:p>
        </w:tc>
      </w:tr>
      <w:tr>
        <w:tc>
          <w:tcPr>
            <w:tcW w:type="dxa" w:w="5256"/>
          </w:tcPr>
          <w:p>
            <w:r>
              <w:t>Contractor — name, signature, date</w:t>
            </w:r>
          </w:p>
        </w:tc>
        <w:tc>
          <w:tcPr>
            <w:tcW w:type="dxa" w:w="5256"/>
          </w:tcPr>
          <w:p>
            <w:r>
              <w:t>Client — accepted — name, signature, date</w:t>
            </w:r>
          </w:p>
        </w:tc>
      </w:tr>
    </w:tbl>
    <w:p>
      <w:r>
        <w:rPr>
          <w:color w:val="6B7280"/>
          <w:sz w:val="15"/>
        </w:rPr>
        <w:t>Free template from vraylo.com · Fill it in on your phone and send the PDF: Contractor Estimate &amp; Invoices on the App Store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